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潍坊学院新媒体审批（登记备案）表</w:t>
      </w:r>
    </w:p>
    <w:p>
      <w:pPr>
        <w:spacing w:line="440" w:lineRule="exact"/>
        <w:jc w:val="both"/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b/>
          <w:sz w:val="24"/>
        </w:rPr>
        <w:t>NO.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 </w:t>
      </w:r>
      <w:r>
        <w:rPr>
          <w:rFonts w:hint="eastAsia" w:ascii="仿宋" w:hAnsi="仿宋" w:eastAsia="仿宋"/>
          <w:b/>
          <w:sz w:val="24"/>
        </w:rPr>
        <w:t>（</w:t>
      </w:r>
      <w:r>
        <w:rPr>
          <w:rFonts w:hint="eastAsia" w:ascii="仿宋" w:hAnsi="仿宋" w:eastAsia="仿宋"/>
          <w:b/>
          <w:sz w:val="24"/>
          <w:lang w:eastAsia="zh-CN"/>
        </w:rPr>
        <w:t>宣传部</w:t>
      </w:r>
      <w:r>
        <w:rPr>
          <w:rFonts w:hint="eastAsia" w:ascii="仿宋" w:hAnsi="仿宋" w:eastAsia="仿宋"/>
          <w:b/>
          <w:sz w:val="24"/>
        </w:rPr>
        <w:t>填写）</w:t>
      </w:r>
    </w:p>
    <w:tbl>
      <w:tblPr>
        <w:tblStyle w:val="4"/>
        <w:tblW w:w="940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243"/>
        <w:gridCol w:w="1261"/>
        <w:gridCol w:w="359"/>
        <w:gridCol w:w="471"/>
        <w:gridCol w:w="354"/>
        <w:gridCol w:w="1369"/>
        <w:gridCol w:w="486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3688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开通时间</w:t>
            </w:r>
          </w:p>
        </w:tc>
        <w:tc>
          <w:tcPr>
            <w:tcW w:w="275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（填写已开通或拟开通时间，格式：</w:t>
            </w:r>
            <w:r>
              <w:rPr>
                <w:rFonts w:ascii="仿宋_GB2312" w:hAnsi="宋体" w:eastAsia="仿宋_GB2312"/>
                <w:color w:val="7F7F7F"/>
                <w:sz w:val="20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××年×月×日）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帐号用户名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18"/>
              </w:rPr>
              <w:t>（新媒体名称）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媒体链接</w:t>
            </w:r>
          </w:p>
        </w:tc>
        <w:tc>
          <w:tcPr>
            <w:tcW w:w="4123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（填写：微博网址</w:t>
            </w:r>
            <w:r>
              <w:rPr>
                <w:rFonts w:ascii="仿宋_GB2312" w:hAnsi="宋体" w:eastAsia="仿宋_GB2312"/>
                <w:color w:val="7F7F7F"/>
                <w:sz w:val="2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微信号</w:t>
            </w:r>
            <w:r>
              <w:rPr>
                <w:rFonts w:ascii="仿宋_GB2312" w:hAnsi="宋体" w:eastAsia="仿宋_GB2312"/>
                <w:color w:val="7F7F7F"/>
                <w:sz w:val="2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客户端下载地址）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1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新媒体类型</w:t>
            </w:r>
          </w:p>
        </w:tc>
        <w:tc>
          <w:tcPr>
            <w:tcW w:w="7811" w:type="dxa"/>
            <w:gridSpan w:val="9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微博</w:t>
            </w:r>
            <w:r>
              <w:rPr>
                <w:rFonts w:hint="eastAsia" w:ascii="仿宋" w:hAnsi="仿宋" w:eastAsia="仿宋"/>
                <w:sz w:val="24"/>
              </w:rPr>
              <w:t xml:space="preserve">   □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="仿宋" w:hAnsi="仿宋" w:eastAsia="仿宋"/>
                <w:sz w:val="24"/>
              </w:rPr>
              <w:t xml:space="preserve">   □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QQ公众号</w:t>
            </w:r>
            <w:r>
              <w:rPr>
                <w:rFonts w:hint="eastAsia" w:ascii="仿宋" w:hAnsi="仿宋" w:eastAsia="仿宋"/>
                <w:sz w:val="24"/>
              </w:rPr>
              <w:t xml:space="preserve">   □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今日头条头条号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抖音号</w:t>
            </w:r>
          </w:p>
          <w:p>
            <w:pP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企鹅媒体平台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自主开发移动客户端</w:t>
            </w:r>
            <w:r>
              <w:rPr>
                <w:rFonts w:hint="eastAsia" w:ascii="仿宋" w:hAnsi="仿宋" w:eastAsia="仿宋"/>
                <w:sz w:val="24"/>
              </w:rPr>
              <w:t xml:space="preserve">   □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第一责任人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帐号管理员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平台用途及建设规划</w:t>
            </w:r>
          </w:p>
        </w:tc>
        <w:tc>
          <w:tcPr>
            <w:tcW w:w="7811" w:type="dxa"/>
            <w:gridSpan w:val="9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平台发布流程和信息安全管理制度</w:t>
            </w:r>
          </w:p>
        </w:tc>
        <w:tc>
          <w:tcPr>
            <w:tcW w:w="7811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7F7F7F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（需另附页，提交完善的管理制度）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主办单位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11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我单位知晓国家互联网有关法规和学校制度，承诺加强管理，切实保障该新媒体的网络信息安全，同意本新媒体开通运营。</w:t>
            </w:r>
          </w:p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000" w:firstLineChars="1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单位负责人签字（公章）：</w:t>
            </w:r>
          </w:p>
          <w:p>
            <w:pPr>
              <w:ind w:right="480" w:firstLine="3960" w:firstLineChars="16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宣传部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11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200" w:firstLineChars="1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签名（公章）：</w:t>
            </w:r>
          </w:p>
          <w:p>
            <w:pPr>
              <w:ind w:firstLine="4200" w:firstLineChars="17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注：1．此纸质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备案</w:t>
      </w:r>
      <w:r>
        <w:rPr>
          <w:rFonts w:hint="eastAsia" w:ascii="仿宋_GB2312" w:eastAsia="仿宋_GB2312"/>
          <w:sz w:val="24"/>
          <w:szCs w:val="24"/>
        </w:rPr>
        <w:t>表一式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两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hint="eastAsia" w:ascii="仿宋_GB2312" w:eastAsia="仿宋_GB2312"/>
          <w:sz w:val="24"/>
          <w:szCs w:val="24"/>
          <w:lang w:eastAsia="zh-CN"/>
        </w:rPr>
        <w:t>宣传部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申请</w:t>
      </w:r>
      <w:r>
        <w:rPr>
          <w:rFonts w:hint="eastAsia" w:ascii="仿宋_GB2312" w:eastAsia="仿宋_GB2312"/>
          <w:sz w:val="24"/>
          <w:szCs w:val="24"/>
        </w:rPr>
        <w:t>单位各留存一份。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账号名、管理队伍人员或维护方式发生变更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的</w:t>
      </w:r>
      <w:r>
        <w:rPr>
          <w:rFonts w:hint="eastAsia" w:ascii="仿宋_GB2312" w:eastAsia="仿宋_GB2312"/>
          <w:sz w:val="24"/>
          <w:szCs w:val="24"/>
        </w:rPr>
        <w:t>，应在5个工作日内以书面形式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重新审批</w:t>
      </w:r>
      <w:r>
        <w:rPr>
          <w:rFonts w:hint="eastAsia" w:ascii="仿宋_GB2312" w:eastAsia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E7575"/>
    <w:multiLevelType w:val="singleLevel"/>
    <w:tmpl w:val="BF5E757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5E02"/>
    <w:rsid w:val="01892168"/>
    <w:rsid w:val="027A1D47"/>
    <w:rsid w:val="06185CD5"/>
    <w:rsid w:val="080108A2"/>
    <w:rsid w:val="182E7FC9"/>
    <w:rsid w:val="19BE0D79"/>
    <w:rsid w:val="1CA91AE8"/>
    <w:rsid w:val="1E4A5ED0"/>
    <w:rsid w:val="1F9E1733"/>
    <w:rsid w:val="24A241DE"/>
    <w:rsid w:val="26A96D96"/>
    <w:rsid w:val="29926653"/>
    <w:rsid w:val="29F25261"/>
    <w:rsid w:val="2C797377"/>
    <w:rsid w:val="2D1739F5"/>
    <w:rsid w:val="2F701277"/>
    <w:rsid w:val="2F812F3F"/>
    <w:rsid w:val="360131D5"/>
    <w:rsid w:val="459E5456"/>
    <w:rsid w:val="4B9A64FB"/>
    <w:rsid w:val="4DAC7CD0"/>
    <w:rsid w:val="4F1E7F22"/>
    <w:rsid w:val="522D022A"/>
    <w:rsid w:val="54F40DCE"/>
    <w:rsid w:val="5A7E0C56"/>
    <w:rsid w:val="5D5E7A01"/>
    <w:rsid w:val="5DBE720D"/>
    <w:rsid w:val="6FF519A2"/>
    <w:rsid w:val="70822D68"/>
    <w:rsid w:val="797D5E02"/>
    <w:rsid w:val="7EAA0642"/>
    <w:rsid w:val="7EFC7095"/>
    <w:rsid w:val="7F4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2019-04-26T09:59:00Z</dcterms:created>
  <dc:creator>宣传部宣传科</dc:creator>
  <cp:lastModifiedBy>韩玉坤</cp:lastModifiedBy>
  <cp:lastPrinted>2019-05-07T09:11:00Z</cp:lastPrinted>
  <dcterms:modified xsi:type="dcterms:W3CDTF">2022-02-28T06:30:33Z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2B8ADF7B4EE64236B5B9389386C1A847</vt:lpwstr>
  </property>
</Properties>
</file>